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97D64" w14:textId="77777777" w:rsidR="00720594" w:rsidRDefault="00527F43">
      <w:pPr>
        <w:pStyle w:val="a3"/>
      </w:pPr>
      <w:r>
        <w:rPr>
          <w:rStyle w:val="StrongEmphasis"/>
        </w:rPr>
        <w:t>Participant Agreement for Research Competition</w:t>
      </w:r>
    </w:p>
    <w:p w14:paraId="030C5174" w14:textId="77777777" w:rsidR="00720594" w:rsidRDefault="00527F43">
      <w:pPr>
        <w:pStyle w:val="a3"/>
      </w:pPr>
      <w:r>
        <w:t>By participating in this research competition and utilizing the provided data, you agree to the following terms and conditions:</w:t>
      </w:r>
    </w:p>
    <w:p w14:paraId="0A9D86BE" w14:textId="77777777" w:rsidR="00720594" w:rsidRDefault="00527F43">
      <w:pPr>
        <w:pStyle w:val="a3"/>
        <w:numPr>
          <w:ilvl w:val="0"/>
          <w:numId w:val="1"/>
        </w:numPr>
        <w:tabs>
          <w:tab w:val="left" w:pos="709"/>
        </w:tabs>
      </w:pPr>
      <w:r>
        <w:rPr>
          <w:rStyle w:val="StrongEmphasis"/>
        </w:rPr>
        <w:t>Intellectual Property Rights</w:t>
      </w:r>
      <w:r>
        <w:t>: You acknowledge and agree that any intellectual property rights, including but not limited to patents, developed or discovered through participation in this contest using the provided data shall be relinquished and transferred to the organizers of the co</w:t>
      </w:r>
      <w:r>
        <w:t>mpetition.</w:t>
      </w:r>
    </w:p>
    <w:p w14:paraId="5846D1F5" w14:textId="77777777" w:rsidR="00720594" w:rsidRDefault="00527F43">
      <w:pPr>
        <w:pStyle w:val="a3"/>
        <w:numPr>
          <w:ilvl w:val="0"/>
          <w:numId w:val="1"/>
        </w:numPr>
        <w:tabs>
          <w:tab w:val="left" w:pos="709"/>
        </w:tabs>
      </w:pPr>
      <w:r>
        <w:rPr>
          <w:rStyle w:val="StrongEmphasis"/>
        </w:rPr>
        <w:t>Co-Authorship</w:t>
      </w:r>
      <w:r>
        <w:t>: In the event of successful reproduction or utilization of the provided data leading to publication or any scholarly output, you will be credited as a co-author of any resulting papers, publications, or similar scholarly works.</w:t>
      </w:r>
    </w:p>
    <w:p w14:paraId="2FF197E9" w14:textId="77777777" w:rsidR="00720594" w:rsidRDefault="00527F43">
      <w:pPr>
        <w:pStyle w:val="a3"/>
        <w:numPr>
          <w:ilvl w:val="0"/>
          <w:numId w:val="1"/>
        </w:numPr>
        <w:tabs>
          <w:tab w:val="left" w:pos="709"/>
        </w:tabs>
      </w:pPr>
      <w:r>
        <w:rPr>
          <w:rStyle w:val="StrongEmphasis"/>
        </w:rPr>
        <w:t>Use</w:t>
      </w:r>
      <w:r>
        <w:rPr>
          <w:rStyle w:val="StrongEmphasis"/>
        </w:rPr>
        <w:t xml:space="preserve"> of Data</w:t>
      </w:r>
      <w:r>
        <w:t>: The provided data is solely for the purpose of this competition and shall not be used for any other purposes without explicit permission from the organizers.</w:t>
      </w:r>
    </w:p>
    <w:p w14:paraId="625D901F" w14:textId="77777777" w:rsidR="00720594" w:rsidRDefault="00527F43">
      <w:pPr>
        <w:pStyle w:val="a3"/>
        <w:numPr>
          <w:ilvl w:val="0"/>
          <w:numId w:val="1"/>
        </w:numPr>
        <w:tabs>
          <w:tab w:val="left" w:pos="709"/>
        </w:tabs>
      </w:pPr>
      <w:r>
        <w:rPr>
          <w:rStyle w:val="StrongEmphasis"/>
        </w:rPr>
        <w:t>Compliance with Rules</w:t>
      </w:r>
      <w:r>
        <w:t>: You agree to comply with all rules, guidelines, and regulations s</w:t>
      </w:r>
      <w:r>
        <w:t>et forth by the organizers of this competition.</w:t>
      </w:r>
    </w:p>
    <w:p w14:paraId="3A6EE43B" w14:textId="77777777" w:rsidR="00720594" w:rsidRDefault="00527F43">
      <w:pPr>
        <w:pStyle w:val="a3"/>
        <w:numPr>
          <w:ilvl w:val="0"/>
          <w:numId w:val="1"/>
        </w:numPr>
        <w:tabs>
          <w:tab w:val="left" w:pos="709"/>
        </w:tabs>
      </w:pPr>
      <w:r>
        <w:rPr>
          <w:rStyle w:val="StrongEmphasis"/>
        </w:rPr>
        <w:t>Indemnification</w:t>
      </w:r>
      <w:r>
        <w:t>: You agree to indemnify and hold harmless the organizers of this competition against any claims, damages, or liabilities arising from your participation or use of the provided data.</w:t>
      </w:r>
    </w:p>
    <w:p w14:paraId="4B3685A6" w14:textId="77777777" w:rsidR="00720594" w:rsidRDefault="00527F43">
      <w:pPr>
        <w:rPr>
          <w:rFonts w:eastAsiaTheme="minorEastAsia" w:hint="eastAsia"/>
          <w:lang w:eastAsia="ja-JP"/>
        </w:rPr>
      </w:pPr>
      <w:r>
        <w:t>By partici</w:t>
      </w:r>
      <w:r>
        <w:t>pating in this competition and utilizing the provided data, you signify your acceptance and agreement to be bound by the terms and conditions set forth above.</w:t>
      </w:r>
    </w:p>
    <w:p w14:paraId="4E25A76C" w14:textId="77777777" w:rsidR="00FF2BD7" w:rsidRDefault="00FF2BD7">
      <w:pPr>
        <w:rPr>
          <w:rFonts w:eastAsiaTheme="minorEastAsia" w:hint="eastAsia"/>
          <w:lang w:eastAsia="ja-JP"/>
        </w:rPr>
      </w:pPr>
    </w:p>
    <w:p w14:paraId="06C9D7B0" w14:textId="35B2812F" w:rsidR="00FF2BD7" w:rsidRDefault="00FF2BD7" w:rsidP="00FF2BD7">
      <w:pPr>
        <w:jc w:val="right"/>
        <w:rPr>
          <w:rFonts w:eastAsiaTheme="minorEastAsia" w:hint="eastAsia"/>
          <w:lang w:eastAsia="ja-JP"/>
        </w:rPr>
      </w:pPr>
      <w:r>
        <w:rPr>
          <w:rFonts w:eastAsiaTheme="minorEastAsia" w:hint="eastAsia"/>
          <w:lang w:eastAsia="ja-JP"/>
        </w:rPr>
        <w:t xml:space="preserve">Signature </w:t>
      </w:r>
      <w:r>
        <w:rPr>
          <w:rFonts w:eastAsiaTheme="minorEastAsia"/>
          <w:lang w:eastAsia="ja-JP"/>
        </w:rPr>
        <w:t>and</w:t>
      </w:r>
      <w:r w:rsidR="00527F43">
        <w:rPr>
          <w:rFonts w:eastAsiaTheme="minorEastAsia" w:hint="eastAsia"/>
          <w:lang w:eastAsia="ja-JP"/>
        </w:rPr>
        <w:t xml:space="preserve"> Date</w:t>
      </w:r>
      <w:bookmarkStart w:id="0" w:name="_GoBack"/>
      <w:bookmarkEnd w:id="0"/>
    </w:p>
    <w:p w14:paraId="396C9C57" w14:textId="77777777" w:rsidR="00FF2BD7" w:rsidRDefault="00FF2BD7" w:rsidP="00FF2BD7">
      <w:pPr>
        <w:jc w:val="right"/>
        <w:rPr>
          <w:rFonts w:eastAsiaTheme="minorEastAsia" w:hint="eastAsia"/>
          <w:lang w:eastAsia="ja-JP"/>
        </w:rPr>
      </w:pPr>
    </w:p>
    <w:p w14:paraId="74E6375E" w14:textId="77777777" w:rsidR="00FF2BD7" w:rsidRDefault="00FF2BD7" w:rsidP="00FF2BD7">
      <w:pPr>
        <w:jc w:val="right"/>
        <w:rPr>
          <w:rFonts w:eastAsiaTheme="minorEastAsia" w:hint="eastAsia"/>
          <w:lang w:eastAsia="ja-JP"/>
        </w:rPr>
      </w:pPr>
    </w:p>
    <w:p w14:paraId="4007AD3C" w14:textId="34D997AE" w:rsidR="00FF2BD7" w:rsidRPr="00FF2BD7" w:rsidRDefault="00FF2BD7" w:rsidP="00FF2BD7">
      <w:pPr>
        <w:jc w:val="right"/>
        <w:rPr>
          <w:rFonts w:eastAsiaTheme="minorEastAsia" w:hint="eastAsia"/>
          <w:lang w:eastAsia="ja-JP"/>
        </w:rPr>
      </w:pPr>
      <w:r>
        <w:rPr>
          <w:rFonts w:eastAsiaTheme="minorEastAsia" w:hint="eastAsia"/>
          <w:lang w:eastAsia="ja-JP"/>
        </w:rPr>
        <w:t>-------------------------------</w:t>
      </w:r>
    </w:p>
    <w:sectPr w:rsidR="00FF2BD7" w:rsidRPr="00FF2BD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Lohit Devanagari">
    <w:altName w:val="Cambria"/>
    <w:panose1 w:val="00000000000000000000"/>
    <w:charset w:val="00"/>
    <w:family w:val="roman"/>
    <w:notTrueType/>
    <w:pitch w:val="default"/>
  </w:font>
  <w:font w:name="Noto Serif CJK SC">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6213"/>
    <w:multiLevelType w:val="multilevel"/>
    <w:tmpl w:val="5BF4F83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34001478"/>
    <w:multiLevelType w:val="multilevel"/>
    <w:tmpl w:val="072444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94"/>
    <w:rsid w:val="00527F43"/>
    <w:rsid w:val="00720594"/>
    <w:rsid w:val="00D02F37"/>
    <w:rsid w:val="00FF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8C16FC"/>
  <w15:docId w15:val="{06F75216-6922-4D37-AB7F-95D88535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Noto Serif CJK S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customStyle="1" w:styleId="NumberingSymbols">
    <w:name w:val="Numbering Symbols"/>
    <w:qFormat/>
  </w:style>
  <w:style w:type="paragraph" w:customStyle="1" w:styleId="Heading">
    <w:name w:val="Heading"/>
    <w:basedOn w:val="a"/>
    <w:next w:val="a3"/>
    <w:qFormat/>
    <w:pPr>
      <w:keepNext/>
      <w:spacing w:before="240" w:after="120"/>
    </w:pPr>
    <w:rPr>
      <w:rFonts w:ascii="Liberation Sans" w:eastAsia="Noto Sans CJK SC"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宇野毅明</cp:lastModifiedBy>
  <cp:revision>4</cp:revision>
  <dcterms:created xsi:type="dcterms:W3CDTF">2024-05-29T01:41:00Z</dcterms:created>
  <dcterms:modified xsi:type="dcterms:W3CDTF">2024-06-26T01:40:00Z</dcterms:modified>
  <dc:language>en-US</dc:language>
</cp:coreProperties>
</file>